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1C" w:rsidRPr="00CB4642" w:rsidRDefault="00CB4642" w:rsidP="00CB4642">
      <w:pPr>
        <w:rPr>
          <w:rFonts w:ascii="AbcBulletin" w:hAnsi="AbcBulletin"/>
          <w:sz w:val="32"/>
          <w:szCs w:val="32"/>
        </w:rPr>
      </w:pPr>
      <w:r>
        <w:rPr>
          <w:rFonts w:ascii="AbcBulletin" w:hAnsi="AbcBulletin"/>
          <w:sz w:val="32"/>
          <w:szCs w:val="32"/>
        </w:rPr>
        <w:t>Summarize</w:t>
      </w:r>
    </w:p>
    <w:p w:rsidR="00544B1C" w:rsidRDefault="00544B1C" w:rsidP="00544B1C">
      <w:pPr>
        <w:jc w:val="left"/>
        <w:rPr>
          <w:rFonts w:ascii="Maiandra GD" w:hAnsi="Maiandra GD"/>
        </w:rPr>
      </w:pPr>
    </w:p>
    <w:p w:rsidR="00544B1C" w:rsidRDefault="00544B1C" w:rsidP="00544B1C">
      <w:pPr>
        <w:jc w:val="left"/>
        <w:rPr>
          <w:rFonts w:ascii="AbcBulletin" w:hAnsi="AbcBulletin"/>
          <w:b/>
          <w:u w:val="single"/>
        </w:rPr>
      </w:pPr>
      <w:r>
        <w:rPr>
          <w:rFonts w:ascii="AbcBulletin" w:hAnsi="AbcBulletin"/>
          <w:b/>
          <w:u w:val="single"/>
        </w:rPr>
        <w:t>Teacher Instructions:</w:t>
      </w:r>
    </w:p>
    <w:p w:rsidR="00544B1C" w:rsidRDefault="00544B1C" w:rsidP="00544B1C">
      <w:pPr>
        <w:pStyle w:val="ListParagraph"/>
        <w:numPr>
          <w:ilvl w:val="0"/>
          <w:numId w:val="1"/>
        </w:numPr>
        <w:jc w:val="left"/>
        <w:rPr>
          <w:rFonts w:ascii="Maiandra GD" w:hAnsi="Maiandra GD"/>
        </w:rPr>
      </w:pPr>
      <w:r>
        <w:rPr>
          <w:rFonts w:ascii="Maiandra GD" w:hAnsi="Maiandra GD"/>
        </w:rPr>
        <w:t>Model this technique for students with a short piece of text, explaining the process as you go (e.g. what questions did you ask to help you create the summary?)</w:t>
      </w:r>
    </w:p>
    <w:p w:rsidR="00544B1C" w:rsidRDefault="00544B1C" w:rsidP="00544B1C">
      <w:pPr>
        <w:pStyle w:val="ListParagraph"/>
        <w:numPr>
          <w:ilvl w:val="0"/>
          <w:numId w:val="1"/>
        </w:numPr>
        <w:jc w:val="left"/>
        <w:rPr>
          <w:rFonts w:ascii="Maiandra GD" w:hAnsi="Maiandra GD"/>
        </w:rPr>
      </w:pPr>
      <w:r>
        <w:rPr>
          <w:rFonts w:ascii="Maiandra GD" w:hAnsi="Maiandra GD"/>
        </w:rPr>
        <w:t>Instruct students to ask these questions when summarizing a text:</w:t>
      </w:r>
    </w:p>
    <w:p w:rsidR="00544B1C" w:rsidRDefault="00544B1C" w:rsidP="00544B1C">
      <w:pPr>
        <w:pStyle w:val="ListParagraph"/>
        <w:numPr>
          <w:ilvl w:val="1"/>
          <w:numId w:val="1"/>
        </w:numPr>
        <w:jc w:val="left"/>
        <w:rPr>
          <w:rFonts w:ascii="Maiandra GD" w:hAnsi="Maiandra GD"/>
        </w:rPr>
      </w:pPr>
      <w:r>
        <w:rPr>
          <w:rFonts w:ascii="Maiandra GD" w:hAnsi="Maiandra GD"/>
        </w:rPr>
        <w:t>Who did what?</w:t>
      </w:r>
    </w:p>
    <w:p w:rsidR="00544B1C" w:rsidRDefault="00544B1C" w:rsidP="00544B1C">
      <w:pPr>
        <w:pStyle w:val="ListParagraph"/>
        <w:numPr>
          <w:ilvl w:val="1"/>
          <w:numId w:val="1"/>
        </w:numPr>
        <w:jc w:val="left"/>
        <w:rPr>
          <w:rFonts w:ascii="Maiandra GD" w:hAnsi="Maiandra GD"/>
        </w:rPr>
      </w:pPr>
      <w:r>
        <w:rPr>
          <w:rFonts w:ascii="Maiandra GD" w:hAnsi="Maiandra GD"/>
        </w:rPr>
        <w:t>Where and how did the event(s) take place?</w:t>
      </w:r>
    </w:p>
    <w:p w:rsidR="00544B1C" w:rsidRDefault="00544B1C" w:rsidP="00544B1C">
      <w:pPr>
        <w:pStyle w:val="ListParagraph"/>
        <w:numPr>
          <w:ilvl w:val="1"/>
          <w:numId w:val="1"/>
        </w:numPr>
        <w:jc w:val="left"/>
        <w:rPr>
          <w:rFonts w:ascii="Maiandra GD" w:hAnsi="Maiandra GD"/>
        </w:rPr>
      </w:pPr>
      <w:r>
        <w:rPr>
          <w:rFonts w:ascii="Maiandra GD" w:hAnsi="Maiandra GD"/>
        </w:rPr>
        <w:t>What caused the action?</w:t>
      </w:r>
    </w:p>
    <w:p w:rsidR="00544B1C" w:rsidRDefault="00544B1C" w:rsidP="00544B1C">
      <w:pPr>
        <w:pStyle w:val="ListParagraph"/>
        <w:numPr>
          <w:ilvl w:val="1"/>
          <w:numId w:val="1"/>
        </w:numPr>
        <w:jc w:val="left"/>
        <w:rPr>
          <w:rFonts w:ascii="Maiandra GD" w:hAnsi="Maiandra GD"/>
        </w:rPr>
      </w:pPr>
      <w:r>
        <w:rPr>
          <w:rFonts w:ascii="Maiandra GD" w:hAnsi="Maiandra GD"/>
        </w:rPr>
        <w:t>What was the consequence of the action?</w:t>
      </w:r>
    </w:p>
    <w:p w:rsidR="00544B1C" w:rsidRDefault="00544B1C" w:rsidP="00544B1C">
      <w:pPr>
        <w:pStyle w:val="ListParagraph"/>
        <w:numPr>
          <w:ilvl w:val="1"/>
          <w:numId w:val="1"/>
        </w:numPr>
        <w:jc w:val="left"/>
        <w:rPr>
          <w:rFonts w:ascii="Maiandra GD" w:hAnsi="Maiandra GD"/>
        </w:rPr>
      </w:pPr>
      <w:r>
        <w:rPr>
          <w:rFonts w:ascii="Maiandra GD" w:hAnsi="Maiandra GD"/>
        </w:rPr>
        <w:t>What changes occurred between the beginning and the end of the passage you read?</w:t>
      </w:r>
    </w:p>
    <w:p w:rsidR="00544B1C" w:rsidRDefault="00544B1C" w:rsidP="00544B1C">
      <w:pPr>
        <w:pStyle w:val="ListParagraph"/>
        <w:numPr>
          <w:ilvl w:val="1"/>
          <w:numId w:val="1"/>
        </w:numPr>
        <w:jc w:val="left"/>
        <w:rPr>
          <w:rFonts w:ascii="Maiandra GD" w:hAnsi="Maiandra GD"/>
        </w:rPr>
      </w:pPr>
      <w:r>
        <w:rPr>
          <w:rFonts w:ascii="Maiandra GD" w:hAnsi="Maiandra GD"/>
        </w:rPr>
        <w:t>What are the crucial moments? (Why are they crucial?)</w:t>
      </w:r>
    </w:p>
    <w:p w:rsidR="00544B1C" w:rsidRDefault="00544B1C" w:rsidP="00544B1C">
      <w:pPr>
        <w:pStyle w:val="ListParagraph"/>
        <w:numPr>
          <w:ilvl w:val="1"/>
          <w:numId w:val="1"/>
        </w:numPr>
        <w:jc w:val="left"/>
        <w:rPr>
          <w:rFonts w:ascii="Maiandra GD" w:hAnsi="Maiandra GD"/>
        </w:rPr>
      </w:pPr>
      <w:r>
        <w:rPr>
          <w:rFonts w:ascii="Maiandra GD" w:hAnsi="Maiandra GD"/>
        </w:rPr>
        <w:t>Does this text operate on multiple levels? If so, how can you succinctly describe these levels in your summary?</w:t>
      </w:r>
    </w:p>
    <w:p w:rsidR="00544B1C" w:rsidRDefault="00544B1C" w:rsidP="00544B1C">
      <w:pPr>
        <w:pStyle w:val="ListParagraph"/>
        <w:numPr>
          <w:ilvl w:val="1"/>
          <w:numId w:val="1"/>
        </w:numPr>
        <w:jc w:val="left"/>
        <w:rPr>
          <w:rFonts w:ascii="Maiandra GD" w:hAnsi="Maiandra GD"/>
        </w:rPr>
      </w:pPr>
      <w:r>
        <w:rPr>
          <w:rFonts w:ascii="Maiandra GD" w:hAnsi="Maiandra GD"/>
        </w:rPr>
        <w:t>What was the sequence of the events?</w:t>
      </w:r>
    </w:p>
    <w:p w:rsidR="00544B1C" w:rsidRDefault="00544B1C" w:rsidP="00544B1C">
      <w:pPr>
        <w:pStyle w:val="ListParagraph"/>
        <w:numPr>
          <w:ilvl w:val="1"/>
          <w:numId w:val="1"/>
        </w:numPr>
        <w:jc w:val="left"/>
        <w:rPr>
          <w:rFonts w:ascii="Maiandra GD" w:hAnsi="Maiandra GD"/>
        </w:rPr>
      </w:pPr>
      <w:r>
        <w:rPr>
          <w:rFonts w:ascii="Maiandra GD" w:hAnsi="Maiandra GD"/>
        </w:rPr>
        <w:t>Is this event/action different from what happened in the past?</w:t>
      </w:r>
    </w:p>
    <w:p w:rsidR="00544B1C" w:rsidRDefault="00544B1C" w:rsidP="00544B1C">
      <w:pPr>
        <w:pStyle w:val="ListParagraph"/>
        <w:numPr>
          <w:ilvl w:val="0"/>
          <w:numId w:val="1"/>
        </w:numPr>
        <w:jc w:val="left"/>
        <w:rPr>
          <w:rFonts w:ascii="Maiandra GD" w:hAnsi="Maiandra GD"/>
        </w:rPr>
      </w:pPr>
      <w:r>
        <w:rPr>
          <w:rFonts w:ascii="Maiandra GD" w:hAnsi="Maiandra GD"/>
        </w:rPr>
        <w:t xml:space="preserve">Inform students that words to consider when writing a summary are: </w:t>
      </w:r>
      <w:r>
        <w:rPr>
          <w:rFonts w:ascii="Maiandra GD" w:hAnsi="Maiandra GD"/>
          <w:b/>
          <w:i/>
        </w:rPr>
        <w:t xml:space="preserve">describe, classify, explain, discuss, state, outline, illustrate, define, compare, </w:t>
      </w:r>
      <w:proofErr w:type="gramStart"/>
      <w:r>
        <w:rPr>
          <w:rFonts w:ascii="Maiandra GD" w:hAnsi="Maiandra GD"/>
          <w:b/>
          <w:i/>
        </w:rPr>
        <w:t>contrast</w:t>
      </w:r>
      <w:proofErr w:type="gramEnd"/>
      <w:r>
        <w:rPr>
          <w:rFonts w:ascii="Maiandra GD" w:hAnsi="Maiandra GD"/>
          <w:b/>
          <w:i/>
        </w:rPr>
        <w:t>.</w:t>
      </w:r>
    </w:p>
    <w:p w:rsidR="00544B1C" w:rsidRDefault="00544B1C" w:rsidP="00544B1C">
      <w:pPr>
        <w:pStyle w:val="ListParagraph"/>
        <w:numPr>
          <w:ilvl w:val="0"/>
          <w:numId w:val="1"/>
        </w:numPr>
        <w:jc w:val="left"/>
        <w:rPr>
          <w:rFonts w:ascii="Maiandra GD" w:hAnsi="Maiandra GD"/>
        </w:rPr>
      </w:pPr>
      <w:r>
        <w:rPr>
          <w:rFonts w:ascii="Maiandra GD" w:hAnsi="Maiandra GD"/>
        </w:rPr>
        <w:t xml:space="preserve">Have them write a five-minute paper about the subject based on their reading. Have them write this paper in the Cornell note-taking format </w:t>
      </w:r>
      <w:r>
        <w:rPr>
          <w:rFonts w:ascii="Maiandra GD" w:hAnsi="Maiandra GD"/>
          <w:b/>
          <w:i/>
        </w:rPr>
        <w:t>(Tools for Thought</w:t>
      </w:r>
      <w:proofErr w:type="gramStart"/>
      <w:r>
        <w:rPr>
          <w:rFonts w:ascii="Maiandra GD" w:hAnsi="Maiandra GD"/>
          <w:b/>
          <w:i/>
        </w:rPr>
        <w:t xml:space="preserve">) </w:t>
      </w:r>
      <w:r>
        <w:rPr>
          <w:rFonts w:ascii="Maiandra GD" w:hAnsi="Maiandra GD"/>
        </w:rPr>
        <w:t xml:space="preserve"> so</w:t>
      </w:r>
      <w:proofErr w:type="gramEnd"/>
      <w:r>
        <w:rPr>
          <w:rFonts w:ascii="Maiandra GD" w:hAnsi="Maiandra GD"/>
        </w:rPr>
        <w:t xml:space="preserve"> they can return later to make additional notes and connections in the available space.</w:t>
      </w:r>
    </w:p>
    <w:p w:rsidR="00544B1C" w:rsidRDefault="00544B1C" w:rsidP="00544B1C">
      <w:pPr>
        <w:pStyle w:val="ListParagraph"/>
        <w:numPr>
          <w:ilvl w:val="0"/>
          <w:numId w:val="1"/>
        </w:numPr>
        <w:jc w:val="left"/>
        <w:rPr>
          <w:rFonts w:ascii="Maiandra GD" w:hAnsi="Maiandra GD"/>
        </w:rPr>
      </w:pPr>
      <w:r>
        <w:rPr>
          <w:rFonts w:ascii="Maiandra GD" w:hAnsi="Maiandra GD"/>
        </w:rPr>
        <w:t xml:space="preserve">Use the index card summary. At a </w:t>
      </w:r>
      <w:r w:rsidR="00A82B67">
        <w:rPr>
          <w:rFonts w:ascii="Maiandra GD" w:hAnsi="Maiandra GD"/>
        </w:rPr>
        <w:t>transitional</w:t>
      </w:r>
      <w:r>
        <w:rPr>
          <w:rFonts w:ascii="Maiandra GD" w:hAnsi="Maiandra GD"/>
        </w:rPr>
        <w:t xml:space="preserve"> moment (e.g. between chapters or acts), pass out 3x5 index cards and ask students to explain what they just read to another in their own words.</w:t>
      </w:r>
    </w:p>
    <w:p w:rsidR="00544B1C" w:rsidRDefault="00544B1C" w:rsidP="00544B1C">
      <w:pPr>
        <w:pStyle w:val="ListParagraph"/>
        <w:numPr>
          <w:ilvl w:val="0"/>
          <w:numId w:val="1"/>
        </w:numPr>
        <w:jc w:val="left"/>
        <w:rPr>
          <w:rFonts w:ascii="Maiandra GD" w:hAnsi="Maiandra GD"/>
        </w:rPr>
      </w:pPr>
      <w:r>
        <w:rPr>
          <w:rFonts w:ascii="Maiandra GD" w:hAnsi="Maiandra GD"/>
        </w:rPr>
        <w:t>Check for accuracy. Whether using the 3x5 cards or another technique, you need to check their summaries for accuracy. The summary or paraphrase offers useful information about their comprehension: e.g., if their summary is too general, simple, or plain wrong, you know that you should not proceed to the next chapter or act.</w:t>
      </w:r>
    </w:p>
    <w:p w:rsidR="00544B1C" w:rsidRDefault="00544B1C" w:rsidP="00544B1C">
      <w:pPr>
        <w:pStyle w:val="ListParagraph"/>
        <w:numPr>
          <w:ilvl w:val="0"/>
          <w:numId w:val="1"/>
        </w:numPr>
        <w:jc w:val="left"/>
        <w:rPr>
          <w:rFonts w:ascii="Maiandra GD" w:hAnsi="Maiandra GD"/>
        </w:rPr>
      </w:pPr>
      <w:r>
        <w:rPr>
          <w:rFonts w:ascii="Maiandra GD" w:hAnsi="Maiandra GD"/>
        </w:rPr>
        <w:t>Use previous student examples to show them what a successful and unsuccessful performance looks like.</w:t>
      </w:r>
    </w:p>
    <w:p w:rsidR="00544B1C" w:rsidRDefault="00544B1C" w:rsidP="00544B1C">
      <w:pPr>
        <w:pStyle w:val="ListParagraph"/>
        <w:numPr>
          <w:ilvl w:val="0"/>
          <w:numId w:val="1"/>
        </w:numPr>
        <w:jc w:val="left"/>
        <w:rPr>
          <w:rFonts w:ascii="Maiandra GD" w:hAnsi="Maiandra GD"/>
        </w:rPr>
      </w:pPr>
      <w:r>
        <w:rPr>
          <w:rFonts w:ascii="Maiandra GD" w:hAnsi="Maiandra GD"/>
        </w:rPr>
        <w:t xml:space="preserve">Make sure students include in the summary crucial events, people, actions, features, characteristics, themes, developments, qualities, authorial information (e.g., perspective, biases, </w:t>
      </w:r>
      <w:proofErr w:type="gramStart"/>
      <w:r>
        <w:rPr>
          <w:rFonts w:ascii="Maiandra GD" w:hAnsi="Maiandra GD"/>
        </w:rPr>
        <w:t>intentions</w:t>
      </w:r>
      <w:proofErr w:type="gramEnd"/>
      <w:r>
        <w:rPr>
          <w:rFonts w:ascii="Maiandra GD" w:hAnsi="Maiandra GD"/>
        </w:rPr>
        <w:t>). Students can also include comparisons, connections, opinions, and speculations about what might have happened or what will happen depending on the assignment guidelines.</w:t>
      </w:r>
    </w:p>
    <w:p w:rsidR="00544B1C" w:rsidRDefault="00544B1C" w:rsidP="00544B1C">
      <w:pPr>
        <w:jc w:val="left"/>
        <w:rPr>
          <w:rFonts w:ascii="Maiandra GD" w:hAnsi="Maiandra GD"/>
        </w:rPr>
      </w:pPr>
    </w:p>
    <w:p w:rsidR="00544B1C" w:rsidRDefault="00544B1C" w:rsidP="00544B1C">
      <w:pPr>
        <w:jc w:val="left"/>
        <w:rPr>
          <w:rFonts w:ascii="AbcBulletin" w:hAnsi="AbcBulletin"/>
          <w:b/>
          <w:u w:val="single"/>
        </w:rPr>
      </w:pPr>
      <w:r>
        <w:rPr>
          <w:rFonts w:ascii="AbcBulletin" w:hAnsi="AbcBulletin"/>
          <w:b/>
          <w:u w:val="single"/>
        </w:rPr>
        <w:t>Student Directions for Summarizing:</w:t>
      </w:r>
    </w:p>
    <w:p w:rsidR="00544B1C" w:rsidRDefault="00544B1C" w:rsidP="00544B1C">
      <w:pPr>
        <w:pStyle w:val="ListParagraph"/>
        <w:numPr>
          <w:ilvl w:val="0"/>
          <w:numId w:val="2"/>
        </w:numPr>
        <w:jc w:val="left"/>
        <w:rPr>
          <w:rFonts w:ascii="Maiandra GD" w:hAnsi="Maiandra GD"/>
        </w:rPr>
      </w:pPr>
      <w:r>
        <w:rPr>
          <w:rFonts w:ascii="Maiandra GD" w:hAnsi="Maiandra GD"/>
        </w:rPr>
        <w:t>Pre</w:t>
      </w:r>
      <w:r w:rsidR="00A82B67">
        <w:rPr>
          <w:rFonts w:ascii="Maiandra GD" w:hAnsi="Maiandra GD"/>
        </w:rPr>
        <w:t>-</w:t>
      </w:r>
      <w:r>
        <w:rPr>
          <w:rFonts w:ascii="Maiandra GD" w:hAnsi="Maiandra GD"/>
        </w:rPr>
        <w:t>read the text, getting a quick sense of it and its main idea.</w:t>
      </w:r>
    </w:p>
    <w:p w:rsidR="00544B1C" w:rsidRDefault="00544B1C" w:rsidP="00544B1C">
      <w:pPr>
        <w:pStyle w:val="ListParagraph"/>
        <w:numPr>
          <w:ilvl w:val="0"/>
          <w:numId w:val="2"/>
        </w:numPr>
        <w:jc w:val="left"/>
        <w:rPr>
          <w:rFonts w:ascii="Maiandra GD" w:hAnsi="Maiandra GD"/>
        </w:rPr>
      </w:pPr>
      <w:r>
        <w:rPr>
          <w:rFonts w:ascii="Maiandra GD" w:hAnsi="Maiandra GD"/>
        </w:rPr>
        <w:t>Annotate the text (using underlines or highlighters if possible; otherwise with Post-Its, notes, or outlines), keeping in mind what information will you useful to you when you are summarizing it.</w:t>
      </w:r>
    </w:p>
    <w:p w:rsidR="00544B1C" w:rsidRDefault="00CB4642" w:rsidP="00544B1C">
      <w:pPr>
        <w:pStyle w:val="ListParagraph"/>
        <w:numPr>
          <w:ilvl w:val="0"/>
          <w:numId w:val="2"/>
        </w:numPr>
        <w:jc w:val="left"/>
        <w:rPr>
          <w:rFonts w:ascii="Maiandra GD" w:hAnsi="Maiandra GD"/>
        </w:rPr>
      </w:pPr>
      <w:r>
        <w:rPr>
          <w:rFonts w:ascii="Maiandra GD" w:hAnsi="Maiandra GD"/>
        </w:rPr>
        <w:t>Distinguish between information and details – detail are generally left out to make room for crucial information. Keep the following questions in mind when finding the information:</w:t>
      </w:r>
    </w:p>
    <w:p w:rsidR="00CB4642" w:rsidRDefault="00CB4642" w:rsidP="00CB4642">
      <w:pPr>
        <w:pStyle w:val="ListParagraph"/>
        <w:numPr>
          <w:ilvl w:val="1"/>
          <w:numId w:val="2"/>
        </w:numPr>
        <w:jc w:val="left"/>
        <w:rPr>
          <w:rFonts w:ascii="Maiandra GD" w:hAnsi="Maiandra GD"/>
        </w:rPr>
      </w:pPr>
      <w:r>
        <w:rPr>
          <w:rFonts w:ascii="Maiandra GD" w:hAnsi="Maiandra GD"/>
        </w:rPr>
        <w:t>Who did what?</w:t>
      </w:r>
    </w:p>
    <w:p w:rsidR="00CB4642" w:rsidRDefault="00CB4642" w:rsidP="00CB4642">
      <w:pPr>
        <w:pStyle w:val="ListParagraph"/>
        <w:numPr>
          <w:ilvl w:val="1"/>
          <w:numId w:val="2"/>
        </w:numPr>
        <w:jc w:val="left"/>
        <w:rPr>
          <w:rFonts w:ascii="Maiandra GD" w:hAnsi="Maiandra GD"/>
        </w:rPr>
      </w:pPr>
      <w:r>
        <w:rPr>
          <w:rFonts w:ascii="Maiandra GD" w:hAnsi="Maiandra GD"/>
        </w:rPr>
        <w:t>Where and how did the event(s) take place?</w:t>
      </w:r>
    </w:p>
    <w:p w:rsidR="00CB4642" w:rsidRDefault="00CB4642" w:rsidP="00CB4642">
      <w:pPr>
        <w:pStyle w:val="ListParagraph"/>
        <w:numPr>
          <w:ilvl w:val="1"/>
          <w:numId w:val="2"/>
        </w:numPr>
        <w:jc w:val="left"/>
        <w:rPr>
          <w:rFonts w:ascii="Maiandra GD" w:hAnsi="Maiandra GD"/>
        </w:rPr>
      </w:pPr>
      <w:r>
        <w:rPr>
          <w:rFonts w:ascii="Maiandra GD" w:hAnsi="Maiandra GD"/>
        </w:rPr>
        <w:t>What caused the action?</w:t>
      </w:r>
    </w:p>
    <w:p w:rsidR="00CB4642" w:rsidRDefault="00CB4642" w:rsidP="00CB4642">
      <w:pPr>
        <w:pStyle w:val="ListParagraph"/>
        <w:numPr>
          <w:ilvl w:val="1"/>
          <w:numId w:val="2"/>
        </w:numPr>
        <w:jc w:val="left"/>
        <w:rPr>
          <w:rFonts w:ascii="Maiandra GD" w:hAnsi="Maiandra GD"/>
        </w:rPr>
      </w:pPr>
      <w:r>
        <w:rPr>
          <w:rFonts w:ascii="Maiandra GD" w:hAnsi="Maiandra GD"/>
        </w:rPr>
        <w:t>What was the consequence of the action?</w:t>
      </w:r>
    </w:p>
    <w:p w:rsidR="00CB4642" w:rsidRDefault="00CB4642" w:rsidP="00CB4642">
      <w:pPr>
        <w:pStyle w:val="ListParagraph"/>
        <w:numPr>
          <w:ilvl w:val="1"/>
          <w:numId w:val="2"/>
        </w:numPr>
        <w:jc w:val="left"/>
        <w:rPr>
          <w:rFonts w:ascii="Maiandra GD" w:hAnsi="Maiandra GD"/>
        </w:rPr>
      </w:pPr>
      <w:r>
        <w:rPr>
          <w:rFonts w:ascii="Maiandra GD" w:hAnsi="Maiandra GD"/>
        </w:rPr>
        <w:t>What changes occurred between the beginning and the end of the passage you read?</w:t>
      </w:r>
    </w:p>
    <w:p w:rsidR="00CB4642" w:rsidRDefault="00CB4642" w:rsidP="00CB4642">
      <w:pPr>
        <w:pStyle w:val="ListParagraph"/>
        <w:numPr>
          <w:ilvl w:val="1"/>
          <w:numId w:val="2"/>
        </w:numPr>
        <w:jc w:val="left"/>
        <w:rPr>
          <w:rFonts w:ascii="Maiandra GD" w:hAnsi="Maiandra GD"/>
        </w:rPr>
      </w:pPr>
      <w:r>
        <w:rPr>
          <w:rFonts w:ascii="Maiandra GD" w:hAnsi="Maiandra GD"/>
        </w:rPr>
        <w:t>What are the crucial moments? (Why are they crucial?)</w:t>
      </w:r>
    </w:p>
    <w:p w:rsidR="00CB4642" w:rsidRDefault="00CB4642" w:rsidP="00CB4642">
      <w:pPr>
        <w:pStyle w:val="ListParagraph"/>
        <w:numPr>
          <w:ilvl w:val="1"/>
          <w:numId w:val="2"/>
        </w:numPr>
        <w:jc w:val="left"/>
        <w:rPr>
          <w:rFonts w:ascii="Maiandra GD" w:hAnsi="Maiandra GD"/>
        </w:rPr>
      </w:pPr>
      <w:r>
        <w:rPr>
          <w:rFonts w:ascii="Maiandra GD" w:hAnsi="Maiandra GD"/>
        </w:rPr>
        <w:t>Does this text operate on multiple levels? If so, how can you succinctly describe these levels in your summary?</w:t>
      </w:r>
    </w:p>
    <w:p w:rsidR="00CB4642" w:rsidRDefault="00CB4642" w:rsidP="00CB4642">
      <w:pPr>
        <w:pStyle w:val="ListParagraph"/>
        <w:numPr>
          <w:ilvl w:val="1"/>
          <w:numId w:val="2"/>
        </w:numPr>
        <w:jc w:val="left"/>
        <w:rPr>
          <w:rFonts w:ascii="Maiandra GD" w:hAnsi="Maiandra GD"/>
        </w:rPr>
      </w:pPr>
      <w:r>
        <w:rPr>
          <w:rFonts w:ascii="Maiandra GD" w:hAnsi="Maiandra GD"/>
        </w:rPr>
        <w:lastRenderedPageBreak/>
        <w:t>What was the sequence of the events?</w:t>
      </w:r>
    </w:p>
    <w:p w:rsidR="00CB4642" w:rsidRDefault="00CB4642" w:rsidP="00CB4642">
      <w:pPr>
        <w:pStyle w:val="ListParagraph"/>
        <w:numPr>
          <w:ilvl w:val="1"/>
          <w:numId w:val="2"/>
        </w:numPr>
        <w:jc w:val="left"/>
        <w:rPr>
          <w:rFonts w:ascii="Maiandra GD" w:hAnsi="Maiandra GD"/>
        </w:rPr>
      </w:pPr>
      <w:r>
        <w:rPr>
          <w:rFonts w:ascii="Maiandra GD" w:hAnsi="Maiandra GD"/>
        </w:rPr>
        <w:t>Is this event/action different from what happened in the past?</w:t>
      </w:r>
    </w:p>
    <w:p w:rsidR="00CB4642" w:rsidRDefault="00CB4642" w:rsidP="00CB4642">
      <w:pPr>
        <w:pStyle w:val="ListParagraph"/>
        <w:numPr>
          <w:ilvl w:val="0"/>
          <w:numId w:val="2"/>
        </w:numPr>
        <w:jc w:val="left"/>
        <w:rPr>
          <w:rFonts w:ascii="Maiandra GD" w:hAnsi="Maiandra GD"/>
        </w:rPr>
      </w:pPr>
      <w:r>
        <w:rPr>
          <w:rFonts w:ascii="Maiandra GD" w:hAnsi="Maiandra GD"/>
        </w:rPr>
        <w:t>Write a paragraph-long summary organized around the key information.</w:t>
      </w:r>
    </w:p>
    <w:p w:rsidR="00CB4642" w:rsidRDefault="00CB4642" w:rsidP="00CB4642">
      <w:pPr>
        <w:pStyle w:val="ListParagraph"/>
        <w:numPr>
          <w:ilvl w:val="0"/>
          <w:numId w:val="2"/>
        </w:numPr>
        <w:jc w:val="left"/>
        <w:rPr>
          <w:rFonts w:ascii="Maiandra GD" w:hAnsi="Maiandra GD"/>
        </w:rPr>
      </w:pPr>
      <w:r>
        <w:rPr>
          <w:rFonts w:ascii="Maiandra GD" w:hAnsi="Maiandra GD"/>
        </w:rPr>
        <w:t>Skip a few lines after your paragraph summary. Write the same summary in one sentence.</w:t>
      </w:r>
    </w:p>
    <w:p w:rsidR="00CB4642" w:rsidRDefault="00CB4642" w:rsidP="00CB4642">
      <w:pPr>
        <w:pStyle w:val="ListParagraph"/>
        <w:numPr>
          <w:ilvl w:val="0"/>
          <w:numId w:val="2"/>
        </w:numPr>
        <w:jc w:val="left"/>
        <w:rPr>
          <w:rFonts w:ascii="Maiandra GD" w:hAnsi="Maiandra GD"/>
        </w:rPr>
      </w:pPr>
      <w:r>
        <w:rPr>
          <w:rFonts w:ascii="Maiandra GD" w:hAnsi="Maiandra GD"/>
        </w:rPr>
        <w:t>Trade summaries and, imagining they had never read the text that was summarized, explain why they would or would not be able to understand what it was about based on this summary.</w:t>
      </w:r>
    </w:p>
    <w:p w:rsidR="00CB4642" w:rsidRDefault="00CB4642" w:rsidP="00CB4642">
      <w:pPr>
        <w:pStyle w:val="ListParagraph"/>
        <w:numPr>
          <w:ilvl w:val="0"/>
          <w:numId w:val="2"/>
        </w:numPr>
        <w:jc w:val="left"/>
        <w:rPr>
          <w:rFonts w:ascii="Maiandra GD" w:hAnsi="Maiandra GD"/>
        </w:rPr>
      </w:pPr>
      <w:r>
        <w:rPr>
          <w:rFonts w:ascii="Maiandra GD" w:hAnsi="Maiandra GD"/>
        </w:rPr>
        <w:t>Add information or write down questions on your partner’s summary that will help them improve it.</w:t>
      </w:r>
    </w:p>
    <w:p w:rsidR="00CB4642" w:rsidRDefault="00CB4642" w:rsidP="00CB4642">
      <w:pPr>
        <w:pStyle w:val="ListParagraph"/>
        <w:numPr>
          <w:ilvl w:val="0"/>
          <w:numId w:val="2"/>
        </w:numPr>
        <w:jc w:val="left"/>
        <w:rPr>
          <w:rFonts w:ascii="Maiandra GD" w:hAnsi="Maiandra GD"/>
        </w:rPr>
      </w:pPr>
      <w:r>
        <w:rPr>
          <w:rFonts w:ascii="Maiandra GD" w:hAnsi="Maiandra GD"/>
        </w:rPr>
        <w:t>Return the summary to your partner and have them use the new information – questions, suggestions, details, expanded knowledge from your partner reading your summary – to revise your original summary.</w:t>
      </w:r>
    </w:p>
    <w:p w:rsidR="00CB4642" w:rsidRDefault="00CB4642" w:rsidP="00CB4642">
      <w:pPr>
        <w:pStyle w:val="ListParagraph"/>
        <w:ind w:left="360"/>
        <w:jc w:val="left"/>
        <w:rPr>
          <w:rFonts w:ascii="Maiandra GD" w:hAnsi="Maiandra GD"/>
          <w:b/>
        </w:rPr>
      </w:pPr>
    </w:p>
    <w:p w:rsidR="00CB4642" w:rsidRPr="00CB4642" w:rsidRDefault="00A82B67" w:rsidP="00CB4642">
      <w:pPr>
        <w:pStyle w:val="ListParagraph"/>
        <w:numPr>
          <w:ilvl w:val="0"/>
          <w:numId w:val="4"/>
        </w:numPr>
        <w:jc w:val="left"/>
        <w:rPr>
          <w:rFonts w:ascii="Maiandra GD" w:hAnsi="Maiandra GD"/>
          <w:b/>
        </w:rPr>
      </w:pPr>
      <w:r>
        <w:rPr>
          <w:rFonts w:ascii="Maiandra GD" w:hAnsi="Maiandra GD"/>
          <w:b/>
        </w:rPr>
        <w:t>Use signal words</w:t>
      </w:r>
      <w:r w:rsidR="00CB4642">
        <w:rPr>
          <w:rFonts w:ascii="Maiandra GD" w:hAnsi="Maiandra GD"/>
          <w:b/>
        </w:rPr>
        <w:t>, at least while learning how to write summaries, for example: first, then, finally, until you get the hang of it and your writing develops and becomes more sophisticated.</w:t>
      </w:r>
    </w:p>
    <w:sectPr w:rsidR="00CB4642" w:rsidRPr="00CB4642" w:rsidSect="00CB4642">
      <w:pgSz w:w="12240" w:h="15840"/>
      <w:pgMar w:top="540" w:right="1440" w:bottom="63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bcBulletin">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42347"/>
    <w:multiLevelType w:val="hybridMultilevel"/>
    <w:tmpl w:val="328A3A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9B56C9"/>
    <w:multiLevelType w:val="hybridMultilevel"/>
    <w:tmpl w:val="6694A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C4B00"/>
    <w:multiLevelType w:val="hybridMultilevel"/>
    <w:tmpl w:val="E9A87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E6E03"/>
    <w:multiLevelType w:val="hybridMultilevel"/>
    <w:tmpl w:val="8F4E4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B1C"/>
    <w:rsid w:val="00544B1C"/>
    <w:rsid w:val="00A352B8"/>
    <w:rsid w:val="00A82B67"/>
    <w:rsid w:val="00CB4642"/>
    <w:rsid w:val="00DA4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B1C"/>
    <w:pPr>
      <w:ind w:left="720"/>
      <w:contextualSpacing/>
    </w:pPr>
  </w:style>
  <w:style w:type="paragraph" w:styleId="BalloonText">
    <w:name w:val="Balloon Text"/>
    <w:basedOn w:val="Normal"/>
    <w:link w:val="BalloonTextChar"/>
    <w:uiPriority w:val="99"/>
    <w:semiHidden/>
    <w:unhideWhenUsed/>
    <w:rsid w:val="00CB4642"/>
    <w:rPr>
      <w:rFonts w:ascii="Tahoma" w:hAnsi="Tahoma" w:cs="Tahoma"/>
      <w:sz w:val="16"/>
      <w:szCs w:val="16"/>
    </w:rPr>
  </w:style>
  <w:style w:type="character" w:customStyle="1" w:styleId="BalloonTextChar">
    <w:name w:val="Balloon Text Char"/>
    <w:basedOn w:val="DefaultParagraphFont"/>
    <w:link w:val="BalloonText"/>
    <w:uiPriority w:val="99"/>
    <w:semiHidden/>
    <w:rsid w:val="00CB4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2</cp:revision>
  <cp:lastPrinted>2010-04-15T18:09:00Z</cp:lastPrinted>
  <dcterms:created xsi:type="dcterms:W3CDTF">2010-04-15T17:52:00Z</dcterms:created>
  <dcterms:modified xsi:type="dcterms:W3CDTF">2010-04-15T18:10:00Z</dcterms:modified>
</cp:coreProperties>
</file>